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82" w:rsidRDefault="00AE0D28">
      <w:pPr>
        <w:pStyle w:val="ConsPlusNormal"/>
        <w:jc w:val="center"/>
        <w:rPr>
          <w:sz w:val="18"/>
        </w:rPr>
      </w:pPr>
      <w:r>
        <w:rPr>
          <w:sz w:val="18"/>
        </w:rPr>
        <w:t>ТРУДОВОЙ ДОГОВОР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512082">
        <w:trPr>
          <w:trHeight w:val="312"/>
        </w:trPr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2082" w:rsidRDefault="00AE0D28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г. Тюмень</w:t>
            </w:r>
          </w:p>
        </w:tc>
        <w:tc>
          <w:tcPr>
            <w:tcW w:w="5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12082" w:rsidRDefault="00AE0D28">
            <w:pPr>
              <w:pStyle w:val="ConsPlusNormal"/>
              <w:jc w:val="right"/>
              <w:rPr>
                <w:sz w:val="18"/>
              </w:rPr>
            </w:pPr>
            <w:r>
              <w:rPr>
                <w:sz w:val="18"/>
              </w:rPr>
              <w:t>01 марта 2019г.</w:t>
            </w:r>
          </w:p>
        </w:tc>
      </w:tr>
    </w:tbl>
    <w:p w:rsidR="00512082" w:rsidRDefault="00512082">
      <w:pPr>
        <w:pStyle w:val="ConsPlusNormal"/>
        <w:jc w:val="center"/>
        <w:rPr>
          <w:sz w:val="18"/>
        </w:rPr>
      </w:pPr>
    </w:p>
    <w:p w:rsidR="00512082" w:rsidRDefault="00AE0D28">
      <w:pPr>
        <w:pStyle w:val="ConsPlusNonforma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         </w:t>
      </w:r>
      <w:proofErr w:type="gramStart"/>
      <w:r>
        <w:rPr>
          <w:rFonts w:ascii="Calibri" w:hAnsi="Calibri"/>
          <w:sz w:val="18"/>
        </w:rPr>
        <w:t>Региональная  общественная организация «Федерация рыболовного спорта Тюменской области» в лице Председателя Правления Савиных Игоря Александровича,  действующего на основании Устава, именуемое в дальнейшем "Работодатель", с одной стороны, и  Иванова Ивана Ивановича</w:t>
      </w:r>
      <w:r>
        <w:rPr>
          <w:rFonts w:ascii="Calibri" w:hAnsi="Calibri"/>
          <w:sz w:val="18"/>
        </w:rPr>
        <w:t>,  именуемый в дальнейшем "Работник" или "Спортсмен", с другой стороны, признавая, что их права и обязанности регулируются трудовым договором, локальными нормативными актами, регламентирующими документами общероссийской спортивно</w:t>
      </w:r>
      <w:r>
        <w:rPr>
          <w:rFonts w:ascii="Calibri" w:hAnsi="Calibri"/>
          <w:sz w:val="18"/>
        </w:rPr>
        <w:t>й федерации рыболовного спорта, а также</w:t>
      </w:r>
      <w:proofErr w:type="gramEnd"/>
      <w:r>
        <w:rPr>
          <w:rFonts w:ascii="Calibri" w:hAnsi="Calibri"/>
          <w:sz w:val="18"/>
        </w:rPr>
        <w:t xml:space="preserve"> нормами действующего законодательства Российской Федерации, договорились о следующем:</w:t>
      </w:r>
    </w:p>
    <w:p w:rsidR="00512082" w:rsidRDefault="00AE0D28">
      <w:pPr>
        <w:pStyle w:val="ConsPlusNormal"/>
        <w:jc w:val="center"/>
        <w:rPr>
          <w:sz w:val="18"/>
        </w:rPr>
      </w:pPr>
      <w:r>
        <w:rPr>
          <w:sz w:val="18"/>
        </w:rPr>
        <w:t>1. ОБЩИЕ ПОЛОЖЕНИЯ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1.1. Работник принимается на работу спортсменом по рыболовному спорту. Работник обязуется лично выполнять опред</w:t>
      </w:r>
      <w:r>
        <w:rPr>
          <w:sz w:val="18"/>
        </w:rPr>
        <w:t>еленную в настоящем Договоре работу.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 xml:space="preserve">1.2. Работник тренируется на водоемах по расположению, в сроки и периоды по своему усмотрению. 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1.3. Работа по настоящему Договору является для Работника работой по совместительству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1.4. Настоящий Договор заключен на ср</w:t>
      </w:r>
      <w:r>
        <w:rPr>
          <w:sz w:val="18"/>
        </w:rPr>
        <w:t>ок до 31 декабря 2019 года.  Дата начала работы – с момента подписания договора.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1.5. В процессе своей работы Работник непосредственно подчиняется Главному тренеру, который руководит и контролирует деятельность Работника.</w:t>
      </w:r>
    </w:p>
    <w:p w:rsidR="00512082" w:rsidRDefault="00512082">
      <w:pPr>
        <w:pStyle w:val="ConsPlusNormal"/>
        <w:ind w:firstLine="540"/>
        <w:jc w:val="both"/>
        <w:rPr>
          <w:sz w:val="18"/>
        </w:rPr>
      </w:pPr>
    </w:p>
    <w:p w:rsidR="00512082" w:rsidRDefault="00AE0D28">
      <w:pPr>
        <w:pStyle w:val="ConsPlusNormal"/>
        <w:jc w:val="center"/>
        <w:rPr>
          <w:sz w:val="18"/>
        </w:rPr>
      </w:pPr>
      <w:r>
        <w:rPr>
          <w:sz w:val="18"/>
        </w:rPr>
        <w:t>2. ПРАВА И ОБЯЗАННОСТИ РАБОТНИКА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2.1. Работник обязан: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2.1.1. соблюдать требования, предъявляемые к нему настоящим Договором, локальными нормативными актами Работодателя, нормами, утвержденными общероссийской спортивной федерацией;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2.1.2. по указанию Главного тренера принимать участие во всероссийских соревнованиях, тренировках, собраниях, встречах, пресс-конференциях, разборах итогов соревнований (туров), подготовительных сборах и т.д.;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2.1.3. соблюдать спортивный режим, установленн</w:t>
      </w:r>
      <w:r>
        <w:rPr>
          <w:sz w:val="18"/>
        </w:rPr>
        <w:t xml:space="preserve">ый Работодателем, выполнять планы подготовки к соревнованиям. Не допускать нарушения норм морали и </w:t>
      </w:r>
      <w:proofErr w:type="gramStart"/>
      <w:r>
        <w:rPr>
          <w:sz w:val="18"/>
        </w:rPr>
        <w:t>нравственности</w:t>
      </w:r>
      <w:proofErr w:type="gramEnd"/>
      <w:r>
        <w:rPr>
          <w:sz w:val="18"/>
        </w:rPr>
        <w:t xml:space="preserve"> как в личной жизни, так и в обществе; вести себя так, чтобы это не могло повредить ни интересам Работодателя, ни соревнованиям, а также вести </w:t>
      </w:r>
      <w:r>
        <w:rPr>
          <w:sz w:val="18"/>
        </w:rPr>
        <w:t>такой образ жизни, который соответствовал бы определенному режиму и тем требованиям, которые определяет Работодатель;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2.1.4. принимать участие в переездах команды на территории России; безоговорочно следовать по маршрутам и на транспортных средствах, предл</w:t>
      </w:r>
      <w:r>
        <w:rPr>
          <w:sz w:val="18"/>
        </w:rPr>
        <w:t>оженных Работодателем;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2.1.5. по указанию Работодателя участвовать в мероприятиях и акциях (включая фотосессии), проводимых спонсорами, партнерами и рекламодателями Работодателя;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proofErr w:type="gramStart"/>
      <w:r>
        <w:rPr>
          <w:sz w:val="18"/>
        </w:rPr>
        <w:t>2.1.6. в период действия данного договора без письменного разрешения Работода</w:t>
      </w:r>
      <w:r>
        <w:rPr>
          <w:sz w:val="18"/>
        </w:rPr>
        <w:t>теля не выступать ни за какие другие команды, города, области, при выступлении на соревнованиях любого уровня указывать принадлежность к Тюменской области, без оговорок, не принимать участия в других спортивных мероприятиях, а также не вступать в переговор</w:t>
      </w:r>
      <w:r>
        <w:rPr>
          <w:sz w:val="18"/>
        </w:rPr>
        <w:t>ы о переходе в другую команду (Клуб), за исключением случаев, предусмотренных регламентными актами общероссийской спортивной федерации;</w:t>
      </w:r>
      <w:proofErr w:type="gramEnd"/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 xml:space="preserve">2.1.7. соблюдать этические нормы в области спорта, соблюдать принцип </w:t>
      </w:r>
      <w:proofErr w:type="spellStart"/>
      <w:r>
        <w:rPr>
          <w:sz w:val="18"/>
        </w:rPr>
        <w:t>Fair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Play</w:t>
      </w:r>
      <w:proofErr w:type="spellEnd"/>
      <w:r>
        <w:rPr>
          <w:sz w:val="18"/>
        </w:rPr>
        <w:t>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2.1.8. соблюдать требования безопасности</w:t>
      </w:r>
      <w:r>
        <w:rPr>
          <w:sz w:val="18"/>
        </w:rPr>
        <w:t xml:space="preserve"> во время участия в спортивных и учебно-тренировочных мероприятиях, а также во время нахождения на спортивных объектах;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2.1.9. соблюдать санитарно-гигиенические требования, медицинские требования, регулярно проходить медицинские обследования, в целях обесп</w:t>
      </w:r>
      <w:r>
        <w:rPr>
          <w:sz w:val="18"/>
        </w:rPr>
        <w:t>ечения безопасности занятий спортом для здоровья;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2.1.10. при заболевании или несчастном случае Работник обязан немедленно предупредить (поставить в известность) Работодателя;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2.1.11. в установленное время (соревнования, официальные тренировки, построения)</w:t>
      </w:r>
      <w:r>
        <w:rPr>
          <w:sz w:val="18"/>
        </w:rPr>
        <w:t xml:space="preserve"> использовать форму одежды и спортивную экипировку, определенные и предоставленные Работодателем, рекламировать форму (производителя формы), которую выбирает Работодатель;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2.1.12. поддерживать репутацию Работодателя во время публичных контактов со зрителям</w:t>
      </w:r>
      <w:r>
        <w:rPr>
          <w:sz w:val="18"/>
        </w:rPr>
        <w:t>и, болельщиками, с прессой, фото-, теле-, кинорепортерами; при этом запрещается делать заявления, способные причинить ущерб интересам Работодателя, спортсменам, тренерам, работникам и т.д.;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2.1.13. в период действия настоящего Договора, а также в течение 5</w:t>
      </w:r>
      <w:r>
        <w:rPr>
          <w:sz w:val="18"/>
        </w:rPr>
        <w:t xml:space="preserve"> лет с момента его прекращения не разглашать любую информацию о Работодателе, полученную Работником в период работы, в том числе информацию об условиях и положениях трудовых договоров, внутренних документах Работодателя, условиях партнерских и спонсорских </w:t>
      </w:r>
      <w:r>
        <w:rPr>
          <w:sz w:val="18"/>
        </w:rPr>
        <w:t>договоров;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2.1.14. Настоящим Договором Работник дает согласие на передачу, хранение и обработку своих персональных данных.</w:t>
      </w:r>
    </w:p>
    <w:p w:rsidR="00512082" w:rsidRDefault="00512082">
      <w:pPr>
        <w:pStyle w:val="ConsPlusNormal"/>
        <w:ind w:firstLine="540"/>
        <w:jc w:val="both"/>
        <w:rPr>
          <w:sz w:val="18"/>
        </w:rPr>
      </w:pP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 xml:space="preserve">2.2. Работник имеет право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>: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2.2.1. участие в учебно-тренировочных мероприятиях и спортивных соревнованиях под руководством тренера</w:t>
      </w:r>
      <w:r>
        <w:rPr>
          <w:sz w:val="18"/>
        </w:rPr>
        <w:t xml:space="preserve"> (тренеров), на участие во всероссийских соревнованиях при условии выполнения соответствующих нормативов по критериям и при высоких личных рейтинговых показателях;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2.2.2. иные права, предусмотренные трудовым законодательством Российской Федерации и локальн</w:t>
      </w:r>
      <w:r>
        <w:rPr>
          <w:sz w:val="18"/>
        </w:rPr>
        <w:t>ыми нормативными актами Работодателя.</w:t>
      </w:r>
    </w:p>
    <w:p w:rsidR="00512082" w:rsidRDefault="00512082">
      <w:pPr>
        <w:pStyle w:val="ConsPlusNormal"/>
        <w:ind w:firstLine="540"/>
        <w:jc w:val="both"/>
        <w:rPr>
          <w:sz w:val="18"/>
        </w:rPr>
      </w:pPr>
    </w:p>
    <w:p w:rsidR="00512082" w:rsidRDefault="00AE0D28">
      <w:pPr>
        <w:pStyle w:val="ConsPlusNormal"/>
        <w:jc w:val="center"/>
        <w:rPr>
          <w:sz w:val="18"/>
        </w:rPr>
      </w:pPr>
      <w:r>
        <w:rPr>
          <w:sz w:val="18"/>
        </w:rPr>
        <w:t>3. ПРАВА И ОБЯЗАТЕЛЬСТВА РАБОТОДАТЕЛЯ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3.1. Работодатель обязан: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3.1.1. соблюдать трудовое законодательство и иные нормативные правовые акты, содержащие нормы трудового права, локальные нормативные акты, условия коллек</w:t>
      </w:r>
      <w:r>
        <w:rPr>
          <w:sz w:val="18"/>
        </w:rPr>
        <w:t>тивного договора, соглашений и трудовых договоров;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3.1.2. знакомить Работника с документами, утвержденными Федерацией Рыболовного спорта России, положениями (регламентами) о спортивных соревнованиях, с принимаемыми локальными нормативными актами, непосредс</w:t>
      </w:r>
      <w:r>
        <w:rPr>
          <w:sz w:val="18"/>
        </w:rPr>
        <w:t>твенно связанными с его трудовой деятельностью;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lastRenderedPageBreak/>
        <w:t>3.1.3. обеспечить подготовку и подачу документов для присвоения/подтверждения Спортсмену спортивных разрядов, званий.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3.2. Работодатель имеет право: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3.2.1. изменять и расторгать настоящий Трудовой договор в п</w:t>
      </w:r>
      <w:r>
        <w:rPr>
          <w:sz w:val="18"/>
        </w:rPr>
        <w:t>орядке и на условиях, установленных законодательством;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3.2.2. поощрять Работника за добросовестный эффективный труд и за достижение определенных показателей в работе в соответствии с действующим законодательством и политикой, принятой Работодателем;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3.2.3.</w:t>
      </w:r>
      <w:r>
        <w:rPr>
          <w:sz w:val="18"/>
        </w:rPr>
        <w:t xml:space="preserve"> требовать от Работника исполнения им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3.2.4. привлекать Работника к дисциплинарной и материальной ответственности в случаях</w:t>
      </w:r>
      <w:r>
        <w:rPr>
          <w:sz w:val="18"/>
        </w:rPr>
        <w:t xml:space="preserve"> и в порядке, установленных действующим законодательством;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3.2.5. получать от Работника и третьих лиц, хранить, комбинировать, использовать и передавать персональные данные Работника третьим лицам в порядке, установленном законодательством.</w:t>
      </w:r>
    </w:p>
    <w:p w:rsidR="00512082" w:rsidRDefault="00512082">
      <w:pPr>
        <w:pStyle w:val="ConsPlusNormal"/>
        <w:ind w:firstLine="540"/>
        <w:jc w:val="both"/>
        <w:rPr>
          <w:sz w:val="18"/>
        </w:rPr>
      </w:pPr>
    </w:p>
    <w:p w:rsidR="00512082" w:rsidRDefault="00AE0D28">
      <w:pPr>
        <w:pStyle w:val="ConsPlusNormal"/>
        <w:jc w:val="center"/>
        <w:rPr>
          <w:sz w:val="18"/>
        </w:rPr>
      </w:pPr>
      <w:r>
        <w:rPr>
          <w:sz w:val="18"/>
        </w:rPr>
        <w:t>4. УСЛОВИЯ ОПЛАТЫ ТРУДА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4.1. Работнику устанавливается вознаграждение в размере, согласованном дополнительным соглашением к данному договору.</w:t>
      </w:r>
    </w:p>
    <w:p w:rsidR="00512082" w:rsidRDefault="00512082">
      <w:pPr>
        <w:pStyle w:val="ConsPlusNormal"/>
        <w:ind w:firstLine="540"/>
        <w:jc w:val="both"/>
        <w:rPr>
          <w:sz w:val="18"/>
        </w:rPr>
      </w:pPr>
    </w:p>
    <w:p w:rsidR="00512082" w:rsidRDefault="00AE0D28">
      <w:pPr>
        <w:pStyle w:val="ConsPlusNormal"/>
        <w:jc w:val="center"/>
        <w:rPr>
          <w:sz w:val="18"/>
        </w:rPr>
      </w:pPr>
      <w:r>
        <w:rPr>
          <w:sz w:val="18"/>
        </w:rPr>
        <w:t>5. РЕЖИМ РАБОТЫ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5.1. Работнику устанавливается разъездной характер работы. Режим работы (рабочие дни и выходные д</w:t>
      </w:r>
      <w:r>
        <w:rPr>
          <w:sz w:val="18"/>
        </w:rPr>
        <w:t xml:space="preserve">ни, время начала и окончания работы) определяется правилами внутреннего трудового распорядка с особенностями тренировочного процесса и временем/датой проводимых соревнований. </w:t>
      </w:r>
    </w:p>
    <w:p w:rsidR="00512082" w:rsidRDefault="00512082">
      <w:pPr>
        <w:pStyle w:val="ConsPlusNormal"/>
        <w:ind w:firstLine="540"/>
        <w:jc w:val="both"/>
        <w:rPr>
          <w:sz w:val="18"/>
        </w:rPr>
      </w:pPr>
    </w:p>
    <w:p w:rsidR="00512082" w:rsidRDefault="00AE0D28">
      <w:pPr>
        <w:pStyle w:val="ConsPlusNormal"/>
        <w:jc w:val="center"/>
        <w:rPr>
          <w:sz w:val="18"/>
        </w:rPr>
      </w:pPr>
      <w:r>
        <w:rPr>
          <w:sz w:val="18"/>
        </w:rPr>
        <w:t>6. ВРЕМЯ ОТДЫХА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6.1. Работник имеет право на ежегодный оплачиваемый отпуск продолжительностью 28 календарных дней, а также ежегодный дополнительный оплачиваемый отпуск продолжительностью 4 календарных дня. Дата предоставления отпуска определяется в зависимости от календар</w:t>
      </w:r>
      <w:r>
        <w:rPr>
          <w:sz w:val="18"/>
        </w:rPr>
        <w:t>я соревнований и программы подготовки команды.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6.2.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512082" w:rsidRDefault="00512082">
      <w:pPr>
        <w:pStyle w:val="ConsPlusNormal"/>
        <w:ind w:firstLine="540"/>
        <w:jc w:val="both"/>
        <w:rPr>
          <w:sz w:val="18"/>
        </w:rPr>
      </w:pPr>
    </w:p>
    <w:p w:rsidR="00512082" w:rsidRDefault="00AE0D28">
      <w:pPr>
        <w:pStyle w:val="ConsPlusNormal"/>
        <w:jc w:val="center"/>
        <w:rPr>
          <w:sz w:val="18"/>
        </w:rPr>
      </w:pPr>
      <w:r>
        <w:rPr>
          <w:sz w:val="18"/>
        </w:rPr>
        <w:t>7. ПРЕКРАЩЕНИЕ ТРУДОВОГО ДОГОВОРА</w:t>
      </w:r>
    </w:p>
    <w:p w:rsidR="00512082" w:rsidRDefault="00512082">
      <w:pPr>
        <w:pStyle w:val="ConsPlusNormal"/>
        <w:jc w:val="center"/>
        <w:rPr>
          <w:sz w:val="18"/>
        </w:rPr>
      </w:pP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7.1. Догов</w:t>
      </w:r>
      <w:r>
        <w:rPr>
          <w:sz w:val="18"/>
        </w:rPr>
        <w:t>ор может быть прекращен по основаниям, предусмотренным Трудовым кодексом РФ (ст. 77, 81, 83 ТК РФ).</w:t>
      </w: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 xml:space="preserve">7.2. Спортсмен имеет право расторгнуть настоящий Договор по своей инициативе (по собственному желанию), предупредив об этом Работодателя в письменной форме </w:t>
      </w:r>
      <w:r>
        <w:rPr>
          <w:sz w:val="18"/>
        </w:rPr>
        <w:t xml:space="preserve">не </w:t>
      </w:r>
      <w:proofErr w:type="gramStart"/>
      <w:r>
        <w:rPr>
          <w:sz w:val="18"/>
        </w:rPr>
        <w:t>позднее</w:t>
      </w:r>
      <w:proofErr w:type="gramEnd"/>
      <w:r>
        <w:rPr>
          <w:sz w:val="18"/>
        </w:rPr>
        <w:t xml:space="preserve"> чем за один месяц. </w:t>
      </w:r>
    </w:p>
    <w:p w:rsidR="00512082" w:rsidRDefault="00512082">
      <w:pPr>
        <w:pStyle w:val="ConsPlusNormal"/>
        <w:jc w:val="center"/>
        <w:rPr>
          <w:sz w:val="18"/>
        </w:rPr>
      </w:pPr>
    </w:p>
    <w:p w:rsidR="00512082" w:rsidRDefault="00AE0D28">
      <w:pPr>
        <w:pStyle w:val="ConsPlusNormal"/>
        <w:jc w:val="center"/>
        <w:rPr>
          <w:sz w:val="18"/>
        </w:rPr>
      </w:pPr>
      <w:r>
        <w:rPr>
          <w:sz w:val="18"/>
        </w:rPr>
        <w:t>8. ПРОЧИЕ УСЛОВИЯ</w:t>
      </w:r>
    </w:p>
    <w:p w:rsidR="00512082" w:rsidRDefault="00512082">
      <w:pPr>
        <w:pStyle w:val="ConsPlusNormal"/>
        <w:jc w:val="center"/>
        <w:rPr>
          <w:sz w:val="18"/>
        </w:rPr>
      </w:pPr>
    </w:p>
    <w:p w:rsidR="00512082" w:rsidRDefault="00AE0D28">
      <w:pPr>
        <w:pStyle w:val="ConsPlusNormal"/>
        <w:ind w:firstLine="540"/>
        <w:jc w:val="both"/>
        <w:rPr>
          <w:sz w:val="18"/>
        </w:rPr>
      </w:pPr>
      <w:r>
        <w:rPr>
          <w:sz w:val="18"/>
        </w:rPr>
        <w:t>8.1. В случае возникновения между Сторонами спора он подлежит урегулированию путем непосредственных переговоров с привлечением медиатора. Если спор между Сторонами не будет урегулирован, то он подлежит раз</w:t>
      </w:r>
      <w:r>
        <w:rPr>
          <w:sz w:val="18"/>
        </w:rPr>
        <w:t>решению в соответствии с Регламентом федерации.</w:t>
      </w:r>
    </w:p>
    <w:p w:rsidR="00512082" w:rsidRDefault="00512082">
      <w:pPr>
        <w:pStyle w:val="ConsPlusNormal"/>
        <w:ind w:firstLine="540"/>
        <w:jc w:val="both"/>
        <w:rPr>
          <w:sz w:val="18"/>
        </w:rPr>
      </w:pPr>
    </w:p>
    <w:p w:rsidR="00512082" w:rsidRDefault="00AE0D28">
      <w:pPr>
        <w:pStyle w:val="ConsPlusNormal"/>
        <w:jc w:val="center"/>
        <w:rPr>
          <w:sz w:val="18"/>
        </w:rPr>
      </w:pPr>
      <w:r>
        <w:rPr>
          <w:sz w:val="18"/>
        </w:rPr>
        <w:t>АДРЕСА И ПОДПИСИ СТОРОН</w:t>
      </w:r>
    </w:p>
    <w:p w:rsidR="00512082" w:rsidRDefault="00AE0D28">
      <w:pPr>
        <w:pStyle w:val="ConsPlusNonforma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</w:t>
      </w:r>
    </w:p>
    <w:p w:rsidR="00512082" w:rsidRDefault="00512082">
      <w:pPr>
        <w:pStyle w:val="ConsPlusNonformat"/>
        <w:rPr>
          <w:rFonts w:ascii="Calibri" w:hAnsi="Calibri"/>
          <w:sz w:val="18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5026"/>
        <w:gridCol w:w="5027"/>
      </w:tblGrid>
      <w:tr w:rsidR="00512082">
        <w:tc>
          <w:tcPr>
            <w:tcW w:w="5026" w:type="dxa"/>
          </w:tcPr>
          <w:p w:rsidR="00512082" w:rsidRDefault="00AE0D28">
            <w:pPr>
              <w:rPr>
                <w:sz w:val="18"/>
              </w:rPr>
            </w:pPr>
            <w:r>
              <w:rPr>
                <w:sz w:val="18"/>
              </w:rPr>
              <w:t>Работодатель:</w:t>
            </w:r>
          </w:p>
          <w:p w:rsidR="00512082" w:rsidRDefault="00512082">
            <w:pPr>
              <w:rPr>
                <w:sz w:val="18"/>
              </w:rPr>
            </w:pPr>
          </w:p>
          <w:p w:rsidR="00512082" w:rsidRDefault="00AE0D28">
            <w:pPr>
              <w:rPr>
                <w:sz w:val="18"/>
              </w:rPr>
            </w:pPr>
            <w:r>
              <w:rPr>
                <w:sz w:val="18"/>
              </w:rPr>
              <w:t>Региональная общественная организация "Федерация рыболовного спорта Тюменской области"</w:t>
            </w:r>
            <w:r>
              <w:rPr>
                <w:sz w:val="18"/>
              </w:rPr>
              <w:br/>
              <w:t>счет 40703810470990001003</w:t>
            </w:r>
            <w:r>
              <w:rPr>
                <w:sz w:val="18"/>
              </w:rPr>
              <w:br/>
              <w:t>ИНН 7204181446 </w:t>
            </w:r>
            <w:r>
              <w:rPr>
                <w:sz w:val="18"/>
              </w:rPr>
              <w:br/>
              <w:t>КПП 722401001</w:t>
            </w:r>
            <w:r>
              <w:rPr>
                <w:sz w:val="18"/>
              </w:rPr>
              <w:br/>
              <w:t>БИК 047102613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к/</w:t>
            </w:r>
            <w:proofErr w:type="spellStart"/>
            <w:r>
              <w:rPr>
                <w:sz w:val="18"/>
              </w:rPr>
              <w:t>сч</w:t>
            </w:r>
            <w:proofErr w:type="spellEnd"/>
            <w:r>
              <w:rPr>
                <w:sz w:val="18"/>
              </w:rPr>
              <w:t xml:space="preserve"> 30101810271020000613</w:t>
            </w:r>
          </w:p>
          <w:p w:rsidR="00512082" w:rsidRDefault="00AE0D28">
            <w:pPr>
              <w:pStyle w:val="ConsPlusNonforma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62500, г. Тюмень, ул. В. </w:t>
            </w:r>
            <w:proofErr w:type="spellStart"/>
            <w:r>
              <w:rPr>
                <w:rFonts w:ascii="Calibri" w:hAnsi="Calibri"/>
                <w:sz w:val="18"/>
              </w:rPr>
              <w:t>Гольцова</w:t>
            </w:r>
            <w:proofErr w:type="spellEnd"/>
            <w:r>
              <w:rPr>
                <w:rFonts w:ascii="Calibri" w:hAnsi="Calibri"/>
                <w:sz w:val="18"/>
              </w:rPr>
              <w:t>, 15-3</w:t>
            </w:r>
          </w:p>
          <w:p w:rsidR="00512082" w:rsidRPr="00AE0D28" w:rsidRDefault="00AE0D28">
            <w:pPr>
              <w:pStyle w:val="ConsPlusNonformat"/>
              <w:rPr>
                <w:rFonts w:ascii="Calibri" w:hAnsi="Calibri"/>
                <w:sz w:val="18"/>
                <w:lang w:val="en-US"/>
              </w:rPr>
            </w:pPr>
            <w:r>
              <w:rPr>
                <w:rFonts w:ascii="Calibri" w:hAnsi="Calibri"/>
                <w:sz w:val="18"/>
              </w:rPr>
              <w:t>т</w:t>
            </w:r>
            <w:r w:rsidRPr="00AE0D28">
              <w:rPr>
                <w:rFonts w:ascii="Calibri" w:hAnsi="Calibri"/>
                <w:sz w:val="18"/>
                <w:lang w:val="en-US"/>
              </w:rPr>
              <w:t xml:space="preserve">.+7 3452 73 66 50, </w:t>
            </w:r>
            <w:hyperlink r:id="rId5">
              <w:r w:rsidRPr="00AE0D28">
                <w:rPr>
                  <w:rFonts w:ascii="Calibri" w:hAnsi="Calibri"/>
                  <w:color w:val="0000FF"/>
                  <w:sz w:val="18"/>
                  <w:u w:val="single"/>
                  <w:lang w:val="en-US"/>
                </w:rPr>
                <w:t>mail@frsto72.ru</w:t>
              </w:r>
            </w:hyperlink>
          </w:p>
          <w:p w:rsidR="00512082" w:rsidRPr="00AE0D28" w:rsidRDefault="00AE0D28">
            <w:pPr>
              <w:pStyle w:val="ConsPlusNonformat"/>
              <w:rPr>
                <w:rFonts w:ascii="Calibri" w:hAnsi="Calibri"/>
                <w:sz w:val="18"/>
                <w:lang w:val="en-US"/>
              </w:rPr>
            </w:pPr>
            <w:r>
              <w:rPr>
                <w:rFonts w:ascii="Calibri" w:hAnsi="Calibri"/>
                <w:sz w:val="18"/>
              </w:rPr>
              <w:t>Сайт</w:t>
            </w:r>
            <w:r w:rsidRPr="00AE0D28">
              <w:rPr>
                <w:rFonts w:ascii="Calibri" w:hAnsi="Calibri"/>
                <w:sz w:val="18"/>
                <w:lang w:val="en-US"/>
              </w:rPr>
              <w:t>: frsto72.ru</w:t>
            </w:r>
          </w:p>
        </w:tc>
        <w:tc>
          <w:tcPr>
            <w:tcW w:w="5027" w:type="dxa"/>
          </w:tcPr>
          <w:p w:rsidR="00512082" w:rsidRDefault="00AE0D28">
            <w:pPr>
              <w:pStyle w:val="ConsPlusNonforma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Работник:</w:t>
            </w:r>
          </w:p>
          <w:p w:rsidR="00512082" w:rsidRDefault="00AE0D28">
            <w:pPr>
              <w:pStyle w:val="ConsPlusNonforma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Иванов Иван Иванович</w:t>
            </w:r>
          </w:p>
          <w:p w:rsidR="00512082" w:rsidRDefault="00AE0D28">
            <w:pPr>
              <w:pStyle w:val="ConsPlusNonforma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Паспорт: ________________</w:t>
            </w:r>
          </w:p>
          <w:p w:rsidR="00512082" w:rsidRDefault="00512082"/>
          <w:p w:rsidR="00512082" w:rsidRDefault="00AE0D28">
            <w:pPr>
              <w:pStyle w:val="ConsPlusNonforma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Выдан: </w:t>
            </w:r>
            <w:bookmarkStart w:id="0" w:name="_GoBack"/>
            <w:bookmarkEnd w:id="0"/>
          </w:p>
          <w:p w:rsidR="00512082" w:rsidRDefault="00512082">
            <w:pPr>
              <w:pStyle w:val="ConsPlusNonformat"/>
              <w:rPr>
                <w:rFonts w:ascii="Calibri" w:hAnsi="Calibri"/>
                <w:sz w:val="18"/>
              </w:rPr>
            </w:pPr>
          </w:p>
          <w:p w:rsidR="00AE0D28" w:rsidRDefault="00AE0D28" w:rsidP="00AE0D28">
            <w:pPr>
              <w:pStyle w:val="ConsPlusNonforma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Регистрация: </w:t>
            </w:r>
          </w:p>
          <w:p w:rsidR="00512082" w:rsidRDefault="00AE0D28" w:rsidP="00AE0D28">
            <w:pPr>
              <w:pStyle w:val="ConsPlusNonforma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Э</w:t>
            </w:r>
            <w:r>
              <w:rPr>
                <w:rFonts w:ascii="Calibri" w:hAnsi="Calibri"/>
                <w:sz w:val="18"/>
              </w:rPr>
              <w:t>л</w:t>
            </w:r>
            <w:proofErr w:type="gramStart"/>
            <w:r>
              <w:rPr>
                <w:rFonts w:ascii="Calibri" w:hAnsi="Calibri"/>
                <w:sz w:val="18"/>
              </w:rPr>
              <w:t>.</w:t>
            </w:r>
            <w:proofErr w:type="gramEnd"/>
            <w:r>
              <w:rPr>
                <w:rFonts w:ascii="Calibri" w:hAnsi="Calibri"/>
                <w:sz w:val="18"/>
              </w:rPr>
              <w:t xml:space="preserve"> </w:t>
            </w:r>
            <w:proofErr w:type="gramStart"/>
            <w:r>
              <w:rPr>
                <w:rFonts w:ascii="Calibri" w:hAnsi="Calibri"/>
                <w:sz w:val="18"/>
              </w:rPr>
              <w:t>п</w:t>
            </w:r>
            <w:proofErr w:type="gramEnd"/>
            <w:r>
              <w:rPr>
                <w:rFonts w:ascii="Calibri" w:hAnsi="Calibri"/>
                <w:sz w:val="18"/>
              </w:rPr>
              <w:t xml:space="preserve">очта </w:t>
            </w:r>
          </w:p>
        </w:tc>
      </w:tr>
      <w:tr w:rsidR="00512082">
        <w:tc>
          <w:tcPr>
            <w:tcW w:w="5026" w:type="dxa"/>
          </w:tcPr>
          <w:p w:rsidR="00512082" w:rsidRDefault="00512082">
            <w:pPr>
              <w:pStyle w:val="ConsPlusNonformat"/>
              <w:rPr>
                <w:rFonts w:ascii="Calibri" w:hAnsi="Calibri"/>
                <w:sz w:val="18"/>
              </w:rPr>
            </w:pPr>
          </w:p>
          <w:p w:rsidR="00512082" w:rsidRDefault="00512082">
            <w:pPr>
              <w:pStyle w:val="ConsPlusNonformat"/>
              <w:rPr>
                <w:rFonts w:ascii="Calibri" w:hAnsi="Calibri"/>
                <w:sz w:val="18"/>
              </w:rPr>
            </w:pPr>
          </w:p>
          <w:p w:rsidR="00512082" w:rsidRDefault="00AE0D28">
            <w:pPr>
              <w:pStyle w:val="ConsPlusNonforma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Председатель   _________________________   И.А. Савиных</w:t>
            </w:r>
          </w:p>
        </w:tc>
        <w:tc>
          <w:tcPr>
            <w:tcW w:w="5027" w:type="dxa"/>
          </w:tcPr>
          <w:p w:rsidR="00512082" w:rsidRDefault="00512082">
            <w:pPr>
              <w:pStyle w:val="ConsPlusNonformat"/>
              <w:rPr>
                <w:rFonts w:ascii="Calibri" w:hAnsi="Calibri"/>
                <w:sz w:val="18"/>
              </w:rPr>
            </w:pPr>
          </w:p>
          <w:p w:rsidR="00512082" w:rsidRDefault="00512082">
            <w:pPr>
              <w:pStyle w:val="ConsPlusNonformat"/>
              <w:rPr>
                <w:rFonts w:ascii="Calibri" w:hAnsi="Calibri"/>
                <w:sz w:val="18"/>
              </w:rPr>
            </w:pPr>
          </w:p>
          <w:p w:rsidR="00512082" w:rsidRDefault="00AE0D28">
            <w:pPr>
              <w:pStyle w:val="ConsPlusNonforma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__________________________________________</w:t>
            </w:r>
            <w:r>
              <w:rPr>
                <w:rFonts w:ascii="Calibri" w:hAnsi="Calibri"/>
                <w:sz w:val="18"/>
              </w:rPr>
              <w:t xml:space="preserve">__________ </w:t>
            </w:r>
          </w:p>
        </w:tc>
      </w:tr>
    </w:tbl>
    <w:p w:rsidR="00512082" w:rsidRDefault="00512082">
      <w:pPr>
        <w:pStyle w:val="ConsPlusNonformat"/>
        <w:rPr>
          <w:rFonts w:ascii="Calibri" w:hAnsi="Calibri"/>
          <w:sz w:val="18"/>
        </w:rPr>
      </w:pPr>
    </w:p>
    <w:p w:rsidR="00512082" w:rsidRDefault="00512082">
      <w:pPr>
        <w:pStyle w:val="ConsPlusNonformat"/>
        <w:rPr>
          <w:rFonts w:ascii="Calibri" w:hAnsi="Calibri"/>
          <w:sz w:val="18"/>
        </w:rPr>
      </w:pPr>
    </w:p>
    <w:p w:rsidR="00512082" w:rsidRDefault="00AE0D28">
      <w:pPr>
        <w:pStyle w:val="ConsPlusNonforma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</w:t>
      </w:r>
    </w:p>
    <w:p w:rsidR="00512082" w:rsidRDefault="00512082">
      <w:pPr>
        <w:pStyle w:val="ConsPlusNonformat"/>
      </w:pPr>
    </w:p>
    <w:sectPr w:rsidR="00512082">
      <w:pgSz w:w="11906" w:h="16838"/>
      <w:pgMar w:top="567" w:right="85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2082"/>
    <w:rsid w:val="00512082"/>
    <w:rsid w:val="00A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Pr>
      <w:sz w:val="22"/>
    </w:rPr>
  </w:style>
  <w:style w:type="paragraph" w:styleId="a3">
    <w:name w:val="footer"/>
    <w:rPr>
      <w:rFonts w:ascii="Times New Roman" w:hAnsi="Times New Roman"/>
      <w:sz w:val="24"/>
    </w:rPr>
  </w:style>
  <w:style w:type="paragraph" w:customStyle="1" w:styleId="ConsPlusTitlePage">
    <w:name w:val="ConsPlusTitlePage"/>
    <w:rPr>
      <w:rFonts w:ascii="Tahoma" w:hAnsi="Tahoma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4">
    <w:name w:val="header"/>
    <w:rPr>
      <w:rFonts w:ascii="Times New Roman" w:hAnsi="Times New Roman"/>
      <w:sz w:val="24"/>
    </w:rPr>
  </w:style>
  <w:style w:type="paragraph" w:styleId="a5">
    <w:name w:val="Balloon Text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Pr>
      <w:sz w:val="22"/>
    </w:rPr>
  </w:style>
  <w:style w:type="paragraph" w:styleId="a3">
    <w:name w:val="footer"/>
    <w:rPr>
      <w:rFonts w:ascii="Times New Roman" w:hAnsi="Times New Roman"/>
      <w:sz w:val="24"/>
    </w:rPr>
  </w:style>
  <w:style w:type="paragraph" w:customStyle="1" w:styleId="ConsPlusTitlePage">
    <w:name w:val="ConsPlusTitlePage"/>
    <w:rPr>
      <w:rFonts w:ascii="Tahoma" w:hAnsi="Tahoma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4">
    <w:name w:val="header"/>
    <w:rPr>
      <w:rFonts w:ascii="Times New Roman" w:hAnsi="Times New Roman"/>
      <w:sz w:val="24"/>
    </w:rPr>
  </w:style>
  <w:style w:type="paragraph" w:styleId="a5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frsto7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со спортсменом ФРСТО (копия 2).docx</vt:lpstr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со спортсменом ФРСТО (копия 2).docx</dc:title>
  <dc:creator>Савиных Игорь Александрович</dc:creator>
  <cp:lastModifiedBy>Савиных Игорь Александрович</cp:lastModifiedBy>
  <cp:revision>2</cp:revision>
  <dcterms:created xsi:type="dcterms:W3CDTF">2020-10-20T09:09:00Z</dcterms:created>
  <dcterms:modified xsi:type="dcterms:W3CDTF">2020-10-20T09:09:00Z</dcterms:modified>
</cp:coreProperties>
</file>